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91A" w:rsidRDefault="00D8591A">
      <w:pPr>
        <w:rPr>
          <w:rFonts w:ascii="Alpha Echo" w:hAnsi="Alpha Echo"/>
          <w:sz w:val="96"/>
        </w:rPr>
      </w:pPr>
      <w:r w:rsidRPr="00D8591A">
        <w:rPr>
          <w:rFonts w:ascii="Adobe Caslon Pro Bold" w:hAnsi="Adobe Caslon Pro Bold"/>
          <w:sz w:val="36"/>
        </w:rPr>
        <w:t xml:space="preserve">CHEM </w:t>
      </w:r>
      <w:r w:rsidRPr="00D8591A">
        <w:rPr>
          <w:rFonts w:ascii="Alpha Echo" w:hAnsi="Alpha Echo"/>
          <w:sz w:val="96"/>
        </w:rPr>
        <w:t>ART</w:t>
      </w:r>
    </w:p>
    <w:p w:rsidR="00D8591A" w:rsidRPr="00FE707E" w:rsidRDefault="00FE707E">
      <w:pPr>
        <w:rPr>
          <w:rFonts w:ascii="Comic Zine OT" w:hAnsi="Comic Zine OT"/>
          <w:sz w:val="72"/>
        </w:rPr>
      </w:pPr>
      <w:r w:rsidRPr="00FE707E">
        <w:rPr>
          <w:rFonts w:ascii="Comic Zine OT" w:hAnsi="Comic Zine OT"/>
          <w:sz w:val="72"/>
        </w:rPr>
        <w:t>Spectroscopy</w:t>
      </w:r>
    </w:p>
    <w:p w:rsidR="0065232E" w:rsidRDefault="0065232E">
      <w:r w:rsidRPr="0065232E">
        <w:rPr>
          <w:rFonts w:ascii="Comic Zine OT" w:hAnsi="Comic Zine OT"/>
          <w:sz w:val="40"/>
        </w:rPr>
        <w:t>FIRST:</w:t>
      </w:r>
      <w:r w:rsidRPr="0065232E">
        <w:rPr>
          <w:sz w:val="40"/>
        </w:rPr>
        <w:t xml:space="preserve"> </w:t>
      </w:r>
      <w:r>
        <w:t>Take photos through your spectroscope from three different light sources that give off three distinct light signatures. Crop and edit to best effect and upload to Google Classroom (you can upload multiple things to a submission).</w:t>
      </w:r>
    </w:p>
    <w:p w:rsidR="00A2487E" w:rsidRDefault="0065232E">
      <w:r w:rsidRPr="0065232E">
        <w:rPr>
          <w:rFonts w:ascii="Comic Zine OT" w:hAnsi="Comic Zine OT"/>
          <w:sz w:val="40"/>
        </w:rPr>
        <w:t>THEN:</w:t>
      </w:r>
      <w:r w:rsidRPr="0065232E">
        <w:rPr>
          <w:sz w:val="40"/>
        </w:rPr>
        <w:t xml:space="preserve"> </w:t>
      </w:r>
      <w:r w:rsidR="00FE707E">
        <w:t>Please</w:t>
      </w:r>
      <w:r w:rsidR="002A3EE9">
        <w:t xml:space="preserve"> answer the following. For each answer, be specific! </w:t>
      </w:r>
    </w:p>
    <w:p w:rsidR="002A3EE9" w:rsidRPr="002A3EE9" w:rsidRDefault="002A3EE9" w:rsidP="002A3EE9">
      <w:pPr>
        <w:jc w:val="center"/>
        <w:rPr>
          <w:rFonts w:ascii="Adobe Caslon Pro Bold" w:hAnsi="Adobe Caslon Pro Bold"/>
          <w:sz w:val="28"/>
        </w:rPr>
      </w:pPr>
      <w:r w:rsidRPr="002A3EE9">
        <w:rPr>
          <w:rFonts w:ascii="Adobe Caslon Pro Bold" w:hAnsi="Adobe Caslon Pro Bold"/>
          <w:sz w:val="28"/>
        </w:rPr>
        <w:t>SPECIFIC: How? Why? Give an example.</w:t>
      </w:r>
    </w:p>
    <w:p w:rsidR="002A3EE9" w:rsidRDefault="002A3EE9">
      <w:r>
        <w:t>The</w:t>
      </w:r>
      <w:bookmarkStart w:id="0" w:name="_GoBack"/>
      <w:bookmarkEnd w:id="0"/>
      <w:r>
        <w:t>se questions, in combination with your two finished samples, will be your art grade.</w:t>
      </w:r>
    </w:p>
    <w:p w:rsidR="007D4A86" w:rsidRDefault="007D4A86" w:rsidP="007D4A86">
      <w:pPr>
        <w:pStyle w:val="ListParagraph"/>
        <w:numPr>
          <w:ilvl w:val="0"/>
          <w:numId w:val="2"/>
        </w:numPr>
      </w:pPr>
      <w:r>
        <w:t xml:space="preserve">Would you say that your photos are beautiful? Why or why not? </w:t>
      </w:r>
    </w:p>
    <w:p w:rsidR="007D4A86" w:rsidRDefault="007D4A86" w:rsidP="007D4A86">
      <w:pPr>
        <w:pStyle w:val="ListParagraph"/>
        <w:numPr>
          <w:ilvl w:val="0"/>
          <w:numId w:val="2"/>
        </w:numPr>
      </w:pPr>
      <w:r>
        <w:t>Is it art? Why or why not?</w:t>
      </w:r>
    </w:p>
    <w:p w:rsidR="007D4A86" w:rsidRDefault="007D4A86" w:rsidP="007D4A86">
      <w:pPr>
        <w:pStyle w:val="ListParagraph"/>
        <w:numPr>
          <w:ilvl w:val="0"/>
          <w:numId w:val="2"/>
        </w:numPr>
      </w:pPr>
      <w:r>
        <w:t>What is the scientific value of spectroscopy? What is it used for?</w:t>
      </w:r>
    </w:p>
    <w:p w:rsidR="007D4A86" w:rsidRDefault="007D4A86" w:rsidP="007D4A86">
      <w:pPr>
        <w:pStyle w:val="ListParagraph"/>
        <w:numPr>
          <w:ilvl w:val="0"/>
          <w:numId w:val="2"/>
        </w:numPr>
      </w:pPr>
      <w:r>
        <w:t>Think about this project and our chromatography project. How do scientists use color? How do artists use color? Give me your opinion, but back it up with specific examples and detail!</w:t>
      </w:r>
    </w:p>
    <w:p w:rsidR="007D4A86" w:rsidRDefault="007D4A86" w:rsidP="007D4A86">
      <w:pPr>
        <w:pStyle w:val="ListParagraph"/>
        <w:numPr>
          <w:ilvl w:val="0"/>
          <w:numId w:val="2"/>
        </w:numPr>
      </w:pPr>
      <w:r>
        <w:t>What are some ways you might change or improve the design of your spectroscope? You might need to do some research if no ideas come to mind.</w:t>
      </w:r>
      <w:r w:rsidR="007F305D">
        <w:t xml:space="preserve"> </w:t>
      </w:r>
    </w:p>
    <w:p w:rsidR="002A3EE9" w:rsidRDefault="002A3EE9"/>
    <w:p w:rsidR="002A3EE9" w:rsidRDefault="002A3EE9" w:rsidP="002A3EE9">
      <w:pPr>
        <w:ind w:left="360"/>
      </w:pPr>
    </w:p>
    <w:p w:rsidR="00D8591A" w:rsidRDefault="00D8591A" w:rsidP="00D8591A">
      <w:pPr>
        <w:ind w:left="360"/>
      </w:pPr>
      <w:r>
        <w:t>Rubric provided on back of page.</w:t>
      </w:r>
    </w:p>
    <w:p w:rsidR="00D8591A" w:rsidRPr="00B229A4" w:rsidRDefault="00D8591A" w:rsidP="00D8591A">
      <w:pPr>
        <w:ind w:left="360"/>
        <w:rPr>
          <w:b/>
          <w:sz w:val="28"/>
        </w:rPr>
      </w:pPr>
      <w:r w:rsidRPr="00B229A4">
        <w:rPr>
          <w:b/>
          <w:sz w:val="28"/>
        </w:rPr>
        <w:t xml:space="preserve">Due </w:t>
      </w:r>
      <w:r w:rsidR="007D4A86">
        <w:rPr>
          <w:b/>
          <w:sz w:val="28"/>
        </w:rPr>
        <w:t>Wednesday, Nov. 9</w:t>
      </w:r>
      <w:r w:rsidR="00B229A4" w:rsidRPr="00B229A4">
        <w:rPr>
          <w:b/>
          <w:sz w:val="28"/>
        </w:rPr>
        <w:t xml:space="preserve"> to Google Classroom.</w:t>
      </w:r>
    </w:p>
    <w:p w:rsidR="00D8591A" w:rsidRDefault="00D8591A" w:rsidP="00D8591A">
      <w:pPr>
        <w:ind w:left="360"/>
      </w:pPr>
    </w:p>
    <w:p w:rsidR="00D8591A" w:rsidRDefault="00D8591A" w:rsidP="00D8591A">
      <w:pPr>
        <w:ind w:left="360"/>
      </w:pPr>
    </w:p>
    <w:p w:rsidR="007D4A86" w:rsidRDefault="007D4A86" w:rsidP="00D8591A">
      <w:pPr>
        <w:ind w:left="360"/>
      </w:pPr>
    </w:p>
    <w:p w:rsidR="007D4A86" w:rsidRDefault="007D4A86" w:rsidP="00D8591A">
      <w:pPr>
        <w:ind w:left="360"/>
      </w:pPr>
    </w:p>
    <w:p w:rsidR="007D4A86" w:rsidRDefault="007D4A86" w:rsidP="00D8591A">
      <w:pPr>
        <w:ind w:left="360"/>
      </w:pPr>
    </w:p>
    <w:p w:rsidR="007D4A86" w:rsidRDefault="007D4A86" w:rsidP="00D8591A">
      <w:pPr>
        <w:ind w:left="360"/>
      </w:pPr>
    </w:p>
    <w:p w:rsidR="007D4A86" w:rsidRDefault="007D4A86" w:rsidP="00D8591A">
      <w:pPr>
        <w:ind w:left="360"/>
      </w:pPr>
    </w:p>
    <w:p w:rsidR="00D8591A" w:rsidRDefault="00D8591A" w:rsidP="00D8591A">
      <w:pPr>
        <w:ind w:left="360"/>
      </w:pPr>
    </w:p>
    <w:p w:rsidR="002A3EE9" w:rsidRPr="007D4A86" w:rsidRDefault="002A3EE9" w:rsidP="00D8591A">
      <w:pPr>
        <w:ind w:left="360"/>
        <w:rPr>
          <w:rFonts w:ascii="Comic Zine OT" w:hAnsi="Comic Zine OT"/>
          <w:sz w:val="44"/>
        </w:rPr>
      </w:pPr>
      <w:r w:rsidRPr="007D4A86">
        <w:rPr>
          <w:rFonts w:ascii="Comic Zine OT" w:hAnsi="Comic Zine OT"/>
          <w:sz w:val="44"/>
        </w:rPr>
        <w:t>PROJECT</w:t>
      </w:r>
      <w:r w:rsidR="00D8591A" w:rsidRPr="007D4A86">
        <w:rPr>
          <w:rFonts w:ascii="Comic Zine OT" w:hAnsi="Comic Zine OT"/>
          <w:sz w:val="44"/>
        </w:rPr>
        <w:t xml:space="preserve"> PRODUCT:</w:t>
      </w:r>
    </w:p>
    <w:tbl>
      <w:tblPr>
        <w:tblStyle w:val="TableGrid"/>
        <w:tblW w:w="0" w:type="auto"/>
        <w:tblInd w:w="360" w:type="dxa"/>
        <w:tblLook w:val="04A0" w:firstRow="1" w:lastRow="0" w:firstColumn="1" w:lastColumn="0" w:noHBand="0" w:noVBand="1"/>
      </w:tblPr>
      <w:tblGrid>
        <w:gridCol w:w="2275"/>
        <w:gridCol w:w="2246"/>
        <w:gridCol w:w="2246"/>
      </w:tblGrid>
      <w:tr w:rsidR="007D4A86" w:rsidTr="007D4A86">
        <w:tc>
          <w:tcPr>
            <w:tcW w:w="2275" w:type="dxa"/>
          </w:tcPr>
          <w:p w:rsidR="007D4A86" w:rsidRDefault="007D4A86" w:rsidP="00D8591A"/>
        </w:tc>
        <w:tc>
          <w:tcPr>
            <w:tcW w:w="2246" w:type="dxa"/>
          </w:tcPr>
          <w:p w:rsidR="007D4A86" w:rsidRDefault="007D4A86" w:rsidP="00D8591A">
            <w:pPr>
              <w:rPr>
                <w:sz w:val="16"/>
              </w:rPr>
            </w:pPr>
            <w:r>
              <w:rPr>
                <w:sz w:val="16"/>
              </w:rPr>
              <w:t>Light source clearly labeled and identified.</w:t>
            </w:r>
          </w:p>
          <w:p w:rsidR="007D4A86" w:rsidRPr="00D8591A" w:rsidRDefault="007D4A86" w:rsidP="00D8591A">
            <w:pPr>
              <w:rPr>
                <w:sz w:val="16"/>
              </w:rPr>
            </w:pPr>
            <w:r>
              <w:rPr>
                <w:sz w:val="16"/>
              </w:rPr>
              <w:t>2 pts.</w:t>
            </w:r>
          </w:p>
        </w:tc>
        <w:tc>
          <w:tcPr>
            <w:tcW w:w="2246" w:type="dxa"/>
          </w:tcPr>
          <w:p w:rsidR="007D4A86" w:rsidRDefault="007D4A86" w:rsidP="00D8591A">
            <w:pPr>
              <w:rPr>
                <w:sz w:val="16"/>
              </w:rPr>
            </w:pPr>
            <w:r>
              <w:rPr>
                <w:sz w:val="16"/>
              </w:rPr>
              <w:t>Quality photo – colors clearly presented and cropped for best image.</w:t>
            </w:r>
          </w:p>
          <w:p w:rsidR="007D4A86" w:rsidRPr="00D8591A" w:rsidRDefault="007D4A86" w:rsidP="00D8591A">
            <w:pPr>
              <w:rPr>
                <w:sz w:val="16"/>
              </w:rPr>
            </w:pPr>
            <w:r>
              <w:rPr>
                <w:sz w:val="16"/>
              </w:rPr>
              <w:t>2 pts.</w:t>
            </w:r>
          </w:p>
        </w:tc>
      </w:tr>
      <w:tr w:rsidR="007D4A86" w:rsidTr="007D4A86">
        <w:tc>
          <w:tcPr>
            <w:tcW w:w="2275" w:type="dxa"/>
          </w:tcPr>
          <w:p w:rsidR="007D4A86" w:rsidRDefault="007D4A86" w:rsidP="00D8591A">
            <w:r>
              <w:t>Photo 1</w:t>
            </w:r>
          </w:p>
        </w:tc>
        <w:tc>
          <w:tcPr>
            <w:tcW w:w="2246" w:type="dxa"/>
          </w:tcPr>
          <w:p w:rsidR="007D4A86" w:rsidRDefault="007D4A86" w:rsidP="00D8591A"/>
        </w:tc>
        <w:tc>
          <w:tcPr>
            <w:tcW w:w="2246" w:type="dxa"/>
          </w:tcPr>
          <w:p w:rsidR="007D4A86" w:rsidRDefault="007D4A86" w:rsidP="00D8591A"/>
        </w:tc>
      </w:tr>
      <w:tr w:rsidR="007D4A86" w:rsidTr="007D4A86">
        <w:tc>
          <w:tcPr>
            <w:tcW w:w="2275" w:type="dxa"/>
          </w:tcPr>
          <w:p w:rsidR="007D4A86" w:rsidRDefault="007D4A86" w:rsidP="00D8591A">
            <w:r>
              <w:t>Photo 2</w:t>
            </w:r>
          </w:p>
        </w:tc>
        <w:tc>
          <w:tcPr>
            <w:tcW w:w="2246" w:type="dxa"/>
          </w:tcPr>
          <w:p w:rsidR="007D4A86" w:rsidRDefault="007D4A86" w:rsidP="00D8591A"/>
        </w:tc>
        <w:tc>
          <w:tcPr>
            <w:tcW w:w="2246" w:type="dxa"/>
          </w:tcPr>
          <w:p w:rsidR="007D4A86" w:rsidRDefault="007D4A86" w:rsidP="00D8591A"/>
        </w:tc>
      </w:tr>
      <w:tr w:rsidR="007D4A86" w:rsidTr="007D4A86">
        <w:tc>
          <w:tcPr>
            <w:tcW w:w="2275" w:type="dxa"/>
          </w:tcPr>
          <w:p w:rsidR="007D4A86" w:rsidRDefault="007D4A86" w:rsidP="00D8591A">
            <w:r>
              <w:t>Photo 3</w:t>
            </w:r>
          </w:p>
        </w:tc>
        <w:tc>
          <w:tcPr>
            <w:tcW w:w="2246" w:type="dxa"/>
          </w:tcPr>
          <w:p w:rsidR="007D4A86" w:rsidRDefault="007D4A86" w:rsidP="00D8591A"/>
        </w:tc>
        <w:tc>
          <w:tcPr>
            <w:tcW w:w="2246" w:type="dxa"/>
          </w:tcPr>
          <w:p w:rsidR="007D4A86" w:rsidRDefault="007D4A86" w:rsidP="00D8591A"/>
        </w:tc>
      </w:tr>
    </w:tbl>
    <w:p w:rsidR="00D8591A" w:rsidRDefault="00D8591A" w:rsidP="002A3EE9">
      <w:pPr>
        <w:ind w:left="360"/>
      </w:pPr>
    </w:p>
    <w:p w:rsidR="002A3EE9" w:rsidRDefault="007D4A86" w:rsidP="002A3EE9">
      <w:pPr>
        <w:ind w:left="360"/>
      </w:pPr>
      <w:r>
        <w:t>TOTAL: ____/12</w:t>
      </w:r>
    </w:p>
    <w:p w:rsidR="00D8591A" w:rsidRDefault="00D8591A" w:rsidP="002A3EE9">
      <w:pPr>
        <w:ind w:left="360"/>
      </w:pPr>
    </w:p>
    <w:p w:rsidR="00D8591A" w:rsidRPr="002A3EE9" w:rsidRDefault="00D8591A" w:rsidP="002A3EE9">
      <w:pPr>
        <w:ind w:left="360"/>
      </w:pPr>
      <w:r w:rsidRPr="007D4A86">
        <w:rPr>
          <w:rFonts w:ascii="Comic Zine OT" w:hAnsi="Comic Zine OT"/>
          <w:sz w:val="44"/>
        </w:rPr>
        <w:t>QUESTION RESPONSES:</w:t>
      </w:r>
      <w:r w:rsidR="00B229A4" w:rsidRPr="007D4A86">
        <w:rPr>
          <w:sz w:val="44"/>
        </w:rPr>
        <w:t xml:space="preserve"> </w:t>
      </w:r>
      <w:r w:rsidR="00B229A4">
        <w:t>4 pts/response</w:t>
      </w:r>
    </w:p>
    <w:tbl>
      <w:tblPr>
        <w:tblStyle w:val="TableGrid"/>
        <w:tblW w:w="0" w:type="auto"/>
        <w:tblInd w:w="360" w:type="dxa"/>
        <w:tblLook w:val="04A0" w:firstRow="1" w:lastRow="0" w:firstColumn="1" w:lastColumn="0" w:noHBand="0" w:noVBand="1"/>
      </w:tblPr>
      <w:tblGrid>
        <w:gridCol w:w="2247"/>
        <w:gridCol w:w="2264"/>
        <w:gridCol w:w="2242"/>
        <w:gridCol w:w="2237"/>
      </w:tblGrid>
      <w:tr w:rsidR="00D8591A" w:rsidTr="00D8591A">
        <w:tc>
          <w:tcPr>
            <w:tcW w:w="2394" w:type="dxa"/>
          </w:tcPr>
          <w:p w:rsidR="00D8591A" w:rsidRDefault="00D8591A" w:rsidP="002A3EE9">
            <w:r>
              <w:t>4 Points</w:t>
            </w:r>
          </w:p>
        </w:tc>
        <w:tc>
          <w:tcPr>
            <w:tcW w:w="2394" w:type="dxa"/>
          </w:tcPr>
          <w:p w:rsidR="00D8591A" w:rsidRDefault="00D8591A" w:rsidP="002A3EE9">
            <w:r>
              <w:t>3 Points</w:t>
            </w:r>
          </w:p>
        </w:tc>
        <w:tc>
          <w:tcPr>
            <w:tcW w:w="2394" w:type="dxa"/>
          </w:tcPr>
          <w:p w:rsidR="00D8591A" w:rsidRDefault="00D8591A" w:rsidP="002A3EE9">
            <w:r>
              <w:t>2-1 Points</w:t>
            </w:r>
          </w:p>
        </w:tc>
        <w:tc>
          <w:tcPr>
            <w:tcW w:w="2394" w:type="dxa"/>
          </w:tcPr>
          <w:p w:rsidR="00D8591A" w:rsidRDefault="00D8591A" w:rsidP="002A3EE9">
            <w:r>
              <w:t>0 Points</w:t>
            </w:r>
          </w:p>
        </w:tc>
      </w:tr>
      <w:tr w:rsidR="00D8591A" w:rsidTr="00D8591A">
        <w:tc>
          <w:tcPr>
            <w:tcW w:w="2394" w:type="dxa"/>
          </w:tcPr>
          <w:p w:rsidR="00D8591A" w:rsidRDefault="00D8591A" w:rsidP="002A3EE9">
            <w:r>
              <w:t>Response gives accurate detail, explaining the “how,” “why,” and giving detailed examples.</w:t>
            </w:r>
          </w:p>
        </w:tc>
        <w:tc>
          <w:tcPr>
            <w:tcW w:w="2394" w:type="dxa"/>
          </w:tcPr>
          <w:p w:rsidR="00D8591A" w:rsidRDefault="00D8591A" w:rsidP="002A3EE9">
            <w:r>
              <w:t>Response gives most detail aspects, although might be missing either clarity of explanation or examples.</w:t>
            </w:r>
          </w:p>
        </w:tc>
        <w:tc>
          <w:tcPr>
            <w:tcW w:w="2394" w:type="dxa"/>
          </w:tcPr>
          <w:p w:rsidR="00D8591A" w:rsidRDefault="00D8591A" w:rsidP="002A3EE9">
            <w:r>
              <w:t>Response given, although lacking in detail or clarity.</w:t>
            </w:r>
          </w:p>
        </w:tc>
        <w:tc>
          <w:tcPr>
            <w:tcW w:w="2394" w:type="dxa"/>
          </w:tcPr>
          <w:p w:rsidR="00D8591A" w:rsidRDefault="00D8591A" w:rsidP="002A3EE9">
            <w:r>
              <w:t>No response given.</w:t>
            </w:r>
          </w:p>
        </w:tc>
      </w:tr>
    </w:tbl>
    <w:p w:rsidR="00D8591A" w:rsidRDefault="00D8591A" w:rsidP="002A3EE9">
      <w:pPr>
        <w:ind w:left="360"/>
      </w:pPr>
    </w:p>
    <w:p w:rsidR="00B229A4" w:rsidRPr="002A3EE9" w:rsidRDefault="00B229A4" w:rsidP="002A3EE9">
      <w:pPr>
        <w:ind w:left="360"/>
      </w:pPr>
      <w:r>
        <w:t>TOTAL: ____/20</w:t>
      </w:r>
    </w:p>
    <w:sectPr w:rsidR="00B229A4" w:rsidRPr="002A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pha Echo">
    <w:panose1 w:val="02000000000000000000"/>
    <w:charset w:val="00"/>
    <w:family w:val="auto"/>
    <w:pitch w:val="variable"/>
    <w:sig w:usb0="00000287" w:usb1="00000000" w:usb2="00000000" w:usb3="00000000" w:csb0="0000001F" w:csb1="00000000"/>
  </w:font>
  <w:font w:name="Adobe Caslon Pro Bold">
    <w:panose1 w:val="0205070206050A020403"/>
    <w:charset w:val="00"/>
    <w:family w:val="roman"/>
    <w:notTrueType/>
    <w:pitch w:val="variable"/>
    <w:sig w:usb0="800000AF" w:usb1="5000205B" w:usb2="00000000" w:usb3="00000000" w:csb0="0000009B" w:csb1="00000000"/>
  </w:font>
  <w:font w:name="Comic Zine OT">
    <w:panose1 w:val="02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90882"/>
    <w:multiLevelType w:val="hybridMultilevel"/>
    <w:tmpl w:val="87706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4578"/>
    <w:multiLevelType w:val="hybridMultilevel"/>
    <w:tmpl w:val="A6FE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E9"/>
    <w:rsid w:val="002A3EE9"/>
    <w:rsid w:val="0065232E"/>
    <w:rsid w:val="007D4A86"/>
    <w:rsid w:val="007F305D"/>
    <w:rsid w:val="00A2487E"/>
    <w:rsid w:val="00B229A4"/>
    <w:rsid w:val="00D8591A"/>
    <w:rsid w:val="00E771AF"/>
    <w:rsid w:val="00FE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93B3"/>
  <w15:chartTrackingRefBased/>
  <w15:docId w15:val="{1F3E39A9-5CB1-47A8-A593-1C31BC68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E9"/>
    <w:pPr>
      <w:ind w:left="720"/>
      <w:contextualSpacing/>
    </w:pPr>
  </w:style>
  <w:style w:type="table" w:styleId="TableGrid">
    <w:name w:val="Table Grid"/>
    <w:basedOn w:val="TableNormal"/>
    <w:uiPriority w:val="59"/>
    <w:unhideWhenUsed/>
    <w:rsid w:val="002A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Rebecca</dc:creator>
  <cp:keywords/>
  <dc:description/>
  <cp:lastModifiedBy>Brown, Rebecca</cp:lastModifiedBy>
  <cp:revision>5</cp:revision>
  <dcterms:created xsi:type="dcterms:W3CDTF">2016-11-05T13:54:00Z</dcterms:created>
  <dcterms:modified xsi:type="dcterms:W3CDTF">2016-11-05T15:25:00Z</dcterms:modified>
</cp:coreProperties>
</file>